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86" w:rsidRPr="001D4367" w:rsidRDefault="00A66886" w:rsidP="00A66886">
      <w:pPr>
        <w:rPr>
          <w:b/>
          <w:sz w:val="20"/>
          <w:szCs w:val="20"/>
          <w:lang w:val="es-US"/>
        </w:rPr>
      </w:pPr>
      <w:r w:rsidRPr="001D4367">
        <w:rPr>
          <w:b/>
          <w:color w:val="FF0000"/>
          <w:sz w:val="20"/>
          <w:szCs w:val="20"/>
          <w:lang w:val="es-US"/>
        </w:rPr>
        <w:t>•</w:t>
      </w:r>
      <w:r w:rsidRPr="001D4367">
        <w:rPr>
          <w:b/>
          <w:sz w:val="20"/>
          <w:szCs w:val="20"/>
          <w:lang w:val="es-US"/>
        </w:rPr>
        <w:t xml:space="preserve"> </w:t>
      </w:r>
      <w:r w:rsidRPr="001D4367">
        <w:rPr>
          <w:b/>
          <w:sz w:val="20"/>
          <w:szCs w:val="20"/>
          <w:lang w:val="es-US"/>
        </w:rPr>
        <w:t>Benedicto XVI publica sus reflexiones</w:t>
      </w:r>
      <w:r w:rsidRPr="001D4367">
        <w:rPr>
          <w:b/>
          <w:sz w:val="20"/>
          <w:szCs w:val="20"/>
          <w:lang w:val="es-US"/>
        </w:rPr>
        <w:t xml:space="preserve"> </w:t>
      </w:r>
      <w:r w:rsidRPr="001D4367">
        <w:rPr>
          <w:b/>
          <w:sz w:val="20"/>
          <w:szCs w:val="20"/>
          <w:lang w:val="es-US"/>
        </w:rPr>
        <w:t>sobre la pederastia en la Iglesia</w:t>
      </w:r>
    </w:p>
    <w:p w:rsidR="00A66886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 xml:space="preserve">Ciudad del </w:t>
      </w:r>
      <w:proofErr w:type="gramStart"/>
      <w:r w:rsidRPr="001D4367">
        <w:rPr>
          <w:sz w:val="20"/>
          <w:szCs w:val="20"/>
          <w:lang w:val="es-US"/>
        </w:rPr>
        <w:t>Vaticano,  (</w:t>
      </w:r>
      <w:proofErr w:type="gramEnd"/>
      <w:r w:rsidRPr="001D4367">
        <w:rPr>
          <w:sz w:val="20"/>
          <w:szCs w:val="20"/>
          <w:lang w:val="es-US"/>
        </w:rPr>
        <w:t xml:space="preserve">EFE).- El papa emérito Benedicto XVI publicó por sorpresa un documento con sus reflexiones sobre los abusos sexuales en la Iglesia católica y en el que argumenta que su origen está en el </w:t>
      </w:r>
      <w:bookmarkStart w:id="0" w:name="_GoBack"/>
      <w:bookmarkEnd w:id="0"/>
      <w:r w:rsidRPr="001D4367">
        <w:rPr>
          <w:sz w:val="20"/>
          <w:szCs w:val="20"/>
          <w:lang w:val="es-US"/>
        </w:rPr>
        <w:t>colapso moral de la sociedad y denuncia una justicia garantista durante años con los curas pederastas.</w:t>
      </w:r>
    </w:p>
    <w:p w:rsidR="00A66886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>El documento de 18 páginas con el título "La Iglesia y los abusos sexuales" se publicará en la revista mensual "</w:t>
      </w:r>
      <w:proofErr w:type="spellStart"/>
      <w:r w:rsidRPr="001D4367">
        <w:rPr>
          <w:sz w:val="20"/>
          <w:szCs w:val="20"/>
          <w:lang w:val="es-US"/>
        </w:rPr>
        <w:t>Klerusblatt</w:t>
      </w:r>
      <w:proofErr w:type="spellEnd"/>
      <w:r w:rsidRPr="001D4367">
        <w:rPr>
          <w:sz w:val="20"/>
          <w:szCs w:val="20"/>
          <w:lang w:val="es-US"/>
        </w:rPr>
        <w:t xml:space="preserve">" dedicada al clero católico en Baviera y ha sido adelantado por varios medios de comunicación, entre ellos el "Corriere </w:t>
      </w:r>
      <w:proofErr w:type="spellStart"/>
      <w:r w:rsidRPr="001D4367">
        <w:rPr>
          <w:sz w:val="20"/>
          <w:szCs w:val="20"/>
          <w:lang w:val="es-US"/>
        </w:rPr>
        <w:t>della</w:t>
      </w:r>
      <w:proofErr w:type="spellEnd"/>
      <w:r w:rsidRPr="001D4367">
        <w:rPr>
          <w:sz w:val="20"/>
          <w:szCs w:val="20"/>
          <w:lang w:val="es-US"/>
        </w:rPr>
        <w:t xml:space="preserve"> Sera" o en español por la agencia católica </w:t>
      </w:r>
      <w:proofErr w:type="spellStart"/>
      <w:r w:rsidRPr="001D4367">
        <w:rPr>
          <w:sz w:val="20"/>
          <w:szCs w:val="20"/>
          <w:lang w:val="es-US"/>
        </w:rPr>
        <w:t>Aciprensa</w:t>
      </w:r>
      <w:proofErr w:type="spellEnd"/>
      <w:r w:rsidRPr="001D4367">
        <w:rPr>
          <w:sz w:val="20"/>
          <w:szCs w:val="20"/>
          <w:lang w:val="es-US"/>
        </w:rPr>
        <w:t>.</w:t>
      </w:r>
    </w:p>
    <w:p w:rsidR="00A66886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>El texto no da pautas sobre cómo erradicar los abusos a menores en el seno de la Iglesia y concluye que la pederastia ha alcanzado "estas proporciones" ante "la ausencia de Dios".</w:t>
      </w:r>
    </w:p>
    <w:p w:rsidR="00A66886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>Benedicto XVI defiende la publicación de este texto con la intención de contribuir a esta "hora difícil" que atraviesa la Iglesia católica y que decidió hacerlo tras la reunión que se celebró en febrero en el Vaticano tras la invitación del papa Francisco a los presidentes de las conferencias episcopales de todo el mundo.</w:t>
      </w:r>
    </w:p>
    <w:p w:rsidR="00A66886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 xml:space="preserve">Joseph Ratzinger, que renunció al pontificado en febrero del 2013 y que ha roto su silencio en contadas ocasiones, asegura que antes de publicarlo contactó con el papa Francisco y con el secretario de Estado, el cardenal Pietro </w:t>
      </w:r>
      <w:proofErr w:type="spellStart"/>
      <w:r w:rsidRPr="001D4367">
        <w:rPr>
          <w:sz w:val="20"/>
          <w:szCs w:val="20"/>
          <w:lang w:val="es-US"/>
        </w:rPr>
        <w:t>Parolin</w:t>
      </w:r>
      <w:proofErr w:type="spellEnd"/>
      <w:r w:rsidRPr="001D4367">
        <w:rPr>
          <w:sz w:val="20"/>
          <w:szCs w:val="20"/>
          <w:lang w:val="es-US"/>
        </w:rPr>
        <w:t>.</w:t>
      </w:r>
    </w:p>
    <w:p w:rsidR="00A66886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>En el documento, dividido en tres partes, Benedicto XVI comienza analizando el contexto histórico que ha llevado a esta plaga de los abusos argumentando que desde la década de 1960 "los estándares vinculantes hasta entonces respecto a la sexualidad colapsaron completamente" en la sociedad, y cita algunos ejemplo</w:t>
      </w:r>
      <w:r w:rsidRPr="001D4367">
        <w:rPr>
          <w:sz w:val="20"/>
          <w:szCs w:val="20"/>
          <w:lang w:val="es-US"/>
        </w:rPr>
        <w:t>s de su patria natal, Alemania.</w:t>
      </w:r>
    </w:p>
    <w:p w:rsidR="00A66886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>Asegura que entre las libertades por las que la Revolución de 1968 peleó "estaba la libertad sexual total, una que ya no tuviera normas" y que esto está "fuertemente relacionado con este colapso mental".</w:t>
      </w:r>
    </w:p>
    <w:p w:rsidR="00A66886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>Y al mismo tiempo, "la teología moral católica sufrió un colapso que dejó a la Iglesia indefensa ante estos cambios en la sociedad", argumenta.</w:t>
      </w:r>
    </w:p>
    <w:p w:rsidR="00A66886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>Según Benedicto XVI, incluso "en varios seminarios se establecieron grupos homosexuales que actuaban más o menos abiertamente, con lo que cambiaron significativamente el clima que se vivía en ellos".</w:t>
      </w:r>
    </w:p>
    <w:p w:rsidR="00A66886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 xml:space="preserve">Revela </w:t>
      </w:r>
      <w:proofErr w:type="gramStart"/>
      <w:r w:rsidRPr="001D4367">
        <w:rPr>
          <w:sz w:val="20"/>
          <w:szCs w:val="20"/>
          <w:lang w:val="es-US"/>
        </w:rPr>
        <w:t>que</w:t>
      </w:r>
      <w:proofErr w:type="gramEnd"/>
      <w:r w:rsidRPr="001D4367">
        <w:rPr>
          <w:sz w:val="20"/>
          <w:szCs w:val="20"/>
          <w:lang w:val="es-US"/>
        </w:rPr>
        <w:t xml:space="preserve"> en un seminario en el sur de Alemania, los candidatos al sacerdocio y para el ministerio laico de especialistas pastorales (</w:t>
      </w:r>
      <w:proofErr w:type="spellStart"/>
      <w:r w:rsidRPr="001D4367">
        <w:rPr>
          <w:sz w:val="20"/>
          <w:szCs w:val="20"/>
          <w:lang w:val="es-US"/>
        </w:rPr>
        <w:t>Pastoralreferent</w:t>
      </w:r>
      <w:proofErr w:type="spellEnd"/>
      <w:r w:rsidRPr="001D4367">
        <w:rPr>
          <w:sz w:val="20"/>
          <w:szCs w:val="20"/>
          <w:lang w:val="es-US"/>
        </w:rPr>
        <w:t>) vivían juntos e incluso los casados a veces estaban con sus esposas e hijos; y en ocasiones con sus novias".</w:t>
      </w:r>
    </w:p>
    <w:p w:rsidR="00A66886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>Para Ratzinger "el clima en este seminario no proporcionaba el apoyo requerido para la preparación de la vocación sacerdotal".</w:t>
      </w:r>
    </w:p>
    <w:p w:rsidR="00A66886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 xml:space="preserve">En otra de las partes del documento explica que "el </w:t>
      </w:r>
      <w:proofErr w:type="spellStart"/>
      <w:r w:rsidRPr="001D4367">
        <w:rPr>
          <w:sz w:val="20"/>
          <w:szCs w:val="20"/>
          <w:lang w:val="es-US"/>
        </w:rPr>
        <w:t>garantismo</w:t>
      </w:r>
      <w:proofErr w:type="spellEnd"/>
      <w:r w:rsidRPr="001D4367">
        <w:rPr>
          <w:sz w:val="20"/>
          <w:szCs w:val="20"/>
          <w:lang w:val="es-US"/>
        </w:rPr>
        <w:t xml:space="preserve">", un sistema basado "en garantizar por encima de </w:t>
      </w:r>
      <w:proofErr w:type="gramStart"/>
      <w:r w:rsidRPr="001D4367">
        <w:rPr>
          <w:sz w:val="20"/>
          <w:szCs w:val="20"/>
          <w:lang w:val="es-US"/>
        </w:rPr>
        <w:t>todo los derechos</w:t>
      </w:r>
      <w:proofErr w:type="gramEnd"/>
      <w:r w:rsidRPr="001D4367">
        <w:rPr>
          <w:sz w:val="20"/>
          <w:szCs w:val="20"/>
          <w:lang w:val="es-US"/>
        </w:rPr>
        <w:t xml:space="preserve"> del acusado" llegó "hasta el punto en que se excluyera del todo cualquier tipo de condena".</w:t>
      </w:r>
    </w:p>
    <w:p w:rsidR="00A66886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>Cuenta que fue entonces cuando "de acuerdo con el papa Juan Pablo II" se decidió que era "adecuado asignar estas ofensas a la Congregación para la Doctrina de la Fe", que Ratzinger dirigía entonces.</w:t>
      </w:r>
    </w:p>
    <w:p w:rsidR="00106503" w:rsidRPr="001D4367" w:rsidRDefault="00A66886" w:rsidP="00A66886">
      <w:pPr>
        <w:rPr>
          <w:sz w:val="20"/>
          <w:szCs w:val="20"/>
          <w:lang w:val="es-US"/>
        </w:rPr>
      </w:pPr>
      <w:r w:rsidRPr="001D4367">
        <w:rPr>
          <w:sz w:val="20"/>
          <w:szCs w:val="20"/>
          <w:lang w:val="es-US"/>
        </w:rPr>
        <w:t>Y que esto "hizo posible imponer la pena máxima, es decir la expulsión del estado clerical, que no se habría podido imponer bajo otras previsiones legales".</w:t>
      </w:r>
    </w:p>
    <w:sectPr w:rsidR="00106503" w:rsidRPr="001D436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99"/>
    <w:rsid w:val="00106503"/>
    <w:rsid w:val="001D4367"/>
    <w:rsid w:val="00782599"/>
    <w:rsid w:val="008B44B9"/>
    <w:rsid w:val="00A57FEF"/>
    <w:rsid w:val="00A66886"/>
    <w:rsid w:val="00E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8089"/>
  <w15:chartTrackingRefBased/>
  <w15:docId w15:val="{558CB368-1165-4224-A164-E539BCEB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7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Tidewater Hispanic Newspaper</dc:creator>
  <cp:keywords/>
  <dc:description/>
  <cp:lastModifiedBy>Tidewater Hispanic Newspaper</cp:lastModifiedBy>
  <cp:revision>2</cp:revision>
  <dcterms:created xsi:type="dcterms:W3CDTF">2019-04-17T17:51:00Z</dcterms:created>
  <dcterms:modified xsi:type="dcterms:W3CDTF">2019-04-17T17:51:00Z</dcterms:modified>
</cp:coreProperties>
</file>